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</w:t>
      </w:r>
      <w:r>
        <w:rPr>
          <w:rFonts w:hint="eastAsia"/>
          <w:b/>
          <w:sz w:val="52"/>
          <w:szCs w:val="52"/>
          <w:lang w:eastAsia="zh-CN"/>
        </w:rPr>
        <w:t>教育</w:t>
      </w:r>
      <w:r>
        <w:rPr>
          <w:rFonts w:hint="eastAsia"/>
          <w:b/>
          <w:sz w:val="52"/>
          <w:szCs w:val="52"/>
        </w:rPr>
        <w:t>教学研究课题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spacing w:line="820" w:lineRule="exact"/>
        <w:ind w:firstLine="1079" w:firstLineChars="284"/>
        <w:rPr>
          <w:rFonts w:hint="eastAsia" w:ascii="宋体" w:hAnsi="宋体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课 题 类 别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79" w:firstLineChars="284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>
      <w:pPr>
        <w:spacing w:line="600" w:lineRule="exact"/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山东省教育科学</w:t>
      </w:r>
      <w:r>
        <w:rPr>
          <w:rFonts w:hint="eastAsia" w:ascii="宋体" w:hAnsi="宋体"/>
          <w:bCs/>
          <w:sz w:val="28"/>
          <w:lang w:eastAsia="zh-CN"/>
        </w:rPr>
        <w:t>研究院</w:t>
      </w:r>
      <w:r>
        <w:rPr>
          <w:rFonts w:hint="eastAsia" w:ascii="宋体" w:hAnsi="宋体"/>
          <w:bCs/>
          <w:sz w:val="28"/>
        </w:rPr>
        <w:t xml:space="preserve"> 制</w:t>
      </w: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开题活动提示：</w:t>
      </w:r>
    </w:p>
    <w:p>
      <w:pPr>
        <w:ind w:firstLine="472" w:firstLineChars="196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开题主要研讨课题研究的可行性，重在清晰思路、聚焦问题和分工落实。开题活动建议由市教研室课题管理机构负责组织实施。</w:t>
      </w:r>
    </w:p>
    <w:tbl>
      <w:tblPr>
        <w:tblStyle w:val="2"/>
        <w:tblpPr w:leftFromText="180" w:rightFromText="180" w:vertAnchor="text" w:horzAnchor="margin" w:tblpY="3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8522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开题活动简况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开题时间、地点、主持人、评议专家、参与人员等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3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开题报告要点：题目、内容、方法、组织、分工、进度、经费分配、预期成果等，要求具体明确、可操作，限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000字左右（可加页）。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课题负责人签字：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</w:tc>
      </w:tr>
    </w:tbl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三、专家评议要点：侧重于对课题组汇报要点逐项进行可行性评估，并提出意见和建议，限</w:t>
            </w: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字左右。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评议专家签字：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、重要变更：侧重说明对照课题申请书、根据评议专家意见所作的研究计划调整，限1000字左右（可加页）。</w:t>
            </w:r>
            <w:r>
              <w:rPr>
                <w:rFonts w:hint="eastAsia"/>
                <w:color w:val="FF0000"/>
              </w:rPr>
              <w:t>若对课题负责人、课题名称、成果形式、研究内容等有重大变更，需单独提交“变更申请审批表”。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课题负责人签名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8568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、所在单位科研管理部门意见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tbl>
            <w:tblPr>
              <w:tblStyle w:val="2"/>
              <w:tblpPr w:leftFromText="180" w:rightFromText="180" w:vertAnchor="text" w:horzAnchor="page" w:tblpXSpec="left" w:tblpY="262"/>
              <w:tblOverlap w:val="never"/>
              <w:tblW w:w="85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007" w:hRule="atLeast"/>
              </w:trPr>
              <w:tc>
                <w:tcPr>
                  <w:tcW w:w="8568" w:type="dxa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CN"/>
                    </w:rPr>
                    <w:t>五</w:t>
                  </w:r>
                  <w:r>
                    <w:rPr>
                      <w:rFonts w:hint="eastAsia"/>
                    </w:rPr>
                    <w:t>、所在单位科研管理部门意见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400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科研管理部门盖章</w:t>
                  </w:r>
                </w:p>
                <w:p>
                  <w:pPr>
                    <w:ind w:firstLine="4005"/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                            年  月  日</w:t>
                  </w:r>
                </w:p>
                <w:p>
                  <w:pP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007" w:hRule="atLeast"/>
              </w:trPr>
              <w:tc>
                <w:tcPr>
                  <w:tcW w:w="0" w:type="auto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CN"/>
                    </w:rPr>
                    <w:t>六</w:t>
                  </w:r>
                  <w:r>
                    <w:rPr>
                      <w:rFonts w:hint="eastAsia"/>
                    </w:rPr>
                    <w:t>、市科研管理部门意见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4830" w:firstLineChars="230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市科研管理部门</w:t>
                  </w:r>
                  <w:r>
                    <w:rPr>
                      <w:rFonts w:hint="eastAsia"/>
                      <w:lang w:eastAsia="zh-CN"/>
                    </w:rPr>
                    <w:t>单位盖章</w:t>
                  </w:r>
                  <w:r>
                    <w:rPr>
                      <w:rFonts w:hint="eastAsia"/>
                    </w:rPr>
                    <w:t>：</w:t>
                  </w:r>
                </w:p>
                <w:p>
                  <w:pPr>
                    <w:jc w:val="both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       年  月  日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24E1B"/>
    <w:multiLevelType w:val="singleLevel"/>
    <w:tmpl w:val="00324E1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7"/>
    <w:rsid w:val="000F3107"/>
    <w:rsid w:val="00282B11"/>
    <w:rsid w:val="04997D9E"/>
    <w:rsid w:val="0F4628CF"/>
    <w:rsid w:val="113845EA"/>
    <w:rsid w:val="11781930"/>
    <w:rsid w:val="21516BE7"/>
    <w:rsid w:val="2DCB15FC"/>
    <w:rsid w:val="3061152E"/>
    <w:rsid w:val="32F5590E"/>
    <w:rsid w:val="3C4D062A"/>
    <w:rsid w:val="41130FA3"/>
    <w:rsid w:val="4A064DCF"/>
    <w:rsid w:val="4D8017B6"/>
    <w:rsid w:val="56E56286"/>
    <w:rsid w:val="60C26EE8"/>
    <w:rsid w:val="65C61D53"/>
    <w:rsid w:val="6CA35C0F"/>
    <w:rsid w:val="6E575570"/>
    <w:rsid w:val="76F242F4"/>
    <w:rsid w:val="7F346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458</Words>
  <Characters>656</Characters>
  <Lines>6</Lines>
  <Paragraphs>1</Paragraphs>
  <TotalTime>1</TotalTime>
  <ScaleCrop>false</ScaleCrop>
  <LinksUpToDate>false</LinksUpToDate>
  <CharactersWithSpaces>984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2014-10-21T02:03:00Z</dcterms:created>
  <dc:creator>Administrator</dc:creator>
  <cp:lastModifiedBy>天天</cp:lastModifiedBy>
  <dcterms:modified xsi:type="dcterms:W3CDTF">2022-04-19T05:47:21Z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0A7638FD03F84AEC94B65509A9FC1A0E</vt:lpwstr>
  </property>
</Properties>
</file>